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F8292F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28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</w:t>
      </w:r>
      <w:r w:rsidR="00ED64D8">
        <w:rPr>
          <w:rFonts w:ascii="Arial" w:hAnsi="Arial" w:cs="Arial"/>
          <w:sz w:val="22"/>
          <w:szCs w:val="22"/>
          <w:lang w:val="en-GB"/>
        </w:rPr>
        <w:t>March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Pr="00F8292F" w:rsidRDefault="00F8292F" w:rsidP="00F8292F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US"/>
        </w:rPr>
      </w:pPr>
      <w:r>
        <w:rPr>
          <w:rFonts w:ascii="Arial" w:eastAsia="Calibri" w:hAnsi="Arial" w:cs="Arial"/>
          <w:b/>
          <w:bCs/>
          <w:sz w:val="22"/>
          <w:szCs w:val="22"/>
          <w:lang w:val="en-US"/>
        </w:rPr>
        <w:t>Italian subsidiary to start production and s</w:t>
      </w:r>
      <w:r w:rsidRPr="00F8292F">
        <w:rPr>
          <w:rFonts w:ascii="Arial" w:eastAsia="Calibri" w:hAnsi="Arial" w:cs="Arial"/>
          <w:b/>
          <w:bCs/>
          <w:sz w:val="22"/>
          <w:szCs w:val="22"/>
          <w:lang w:val="en-US"/>
        </w:rPr>
        <w:t>ales of</w:t>
      </w:r>
      <w:r>
        <w:rPr>
          <w:rFonts w:ascii="Arial" w:eastAsia="Calibri" w:hAnsi="Arial"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F8292F">
        <w:rPr>
          <w:rFonts w:ascii="Arial" w:eastAsia="Calibri" w:hAnsi="Arial" w:cs="Arial"/>
          <w:b/>
          <w:bCs/>
          <w:sz w:val="22"/>
          <w:szCs w:val="22"/>
          <w:lang w:val="en-US"/>
        </w:rPr>
        <w:t>Seaflex</w:t>
      </w:r>
      <w:proofErr w:type="spellEnd"/>
      <w:r w:rsidRPr="00F8292F">
        <w:rPr>
          <w:rFonts w:ascii="Arial" w:eastAsia="Calibri" w:hAnsi="Arial" w:cs="Arial"/>
          <w:b/>
          <w:bCs/>
          <w:sz w:val="22"/>
          <w:szCs w:val="22"/>
          <w:lang w:val="en-US"/>
        </w:rPr>
        <w:t xml:space="preserve"> Marine Hoses</w:t>
      </w:r>
    </w:p>
    <w:p w:rsidR="00F8292F" w:rsidRPr="00653ED3" w:rsidRDefault="00F8292F" w:rsidP="00F8292F">
      <w:pPr>
        <w:pStyle w:val="Default"/>
        <w:rPr>
          <w:lang w:val="en-US"/>
        </w:rPr>
      </w:pPr>
    </w:p>
    <w:p w:rsidR="00ED64D8" w:rsidRDefault="00E474EE" w:rsidP="00E474EE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  <w:r w:rsidRPr="00E474EE">
        <w:rPr>
          <w:rFonts w:ascii="Arial" w:eastAsia="Calibri" w:hAnsi="Arial" w:cs="Arial"/>
          <w:sz w:val="22"/>
          <w:szCs w:val="22"/>
          <w:lang w:val="en-US"/>
        </w:rPr>
        <w:t xml:space="preserve">Tokyo </w:t>
      </w:r>
      <w:r w:rsidR="00F63277">
        <w:rPr>
          <w:rFonts w:ascii="Arial" w:eastAsia="Calibri" w:hAnsi="Arial" w:cs="Arial"/>
          <w:sz w:val="22"/>
          <w:szCs w:val="22"/>
          <w:lang w:val="en-US"/>
        </w:rPr>
        <w:t>– The Yokohama Rubber Co.</w:t>
      </w:r>
      <w:r w:rsidR="00C47009">
        <w:rPr>
          <w:rFonts w:ascii="Arial" w:eastAsia="Calibri" w:hAnsi="Arial" w:cs="Arial"/>
          <w:sz w:val="22"/>
          <w:szCs w:val="22"/>
          <w:lang w:val="en-US"/>
        </w:rPr>
        <w:t xml:space="preserve"> Ltd.</w:t>
      </w:r>
      <w:r w:rsidRPr="00E474EE">
        <w:rPr>
          <w:rFonts w:ascii="Arial" w:eastAsia="Calibri" w:hAnsi="Arial" w:cs="Arial"/>
          <w:sz w:val="22"/>
          <w:szCs w:val="22"/>
          <w:lang w:val="en-US"/>
        </w:rPr>
        <w:t xml:space="preserve"> announced today that its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Italian marine hose subsidiary, </w:t>
      </w:r>
      <w:r w:rsidRPr="00E474EE">
        <w:rPr>
          <w:rFonts w:ascii="Arial" w:eastAsia="Calibri" w:hAnsi="Arial" w:cs="Arial"/>
          <w:sz w:val="22"/>
          <w:szCs w:val="22"/>
          <w:lang w:val="en-US"/>
        </w:rPr>
        <w:t xml:space="preserve">Yokohama Industrial Products Italy </w:t>
      </w:r>
      <w:proofErr w:type="spellStart"/>
      <w:r w:rsidRPr="00E474EE">
        <w:rPr>
          <w:rFonts w:ascii="Arial" w:eastAsia="Calibri" w:hAnsi="Arial" w:cs="Arial"/>
          <w:sz w:val="22"/>
          <w:szCs w:val="22"/>
          <w:lang w:val="en-US"/>
        </w:rPr>
        <w:t>S.r.l</w:t>
      </w:r>
      <w:proofErr w:type="spellEnd"/>
      <w:r w:rsidRPr="00E474EE">
        <w:rPr>
          <w:rFonts w:ascii="Arial" w:eastAsia="Calibri" w:hAnsi="Arial" w:cs="Arial"/>
          <w:sz w:val="22"/>
          <w:szCs w:val="22"/>
          <w:lang w:val="en-US"/>
        </w:rPr>
        <w:t>. (YI-IT), will beg</w:t>
      </w:r>
      <w:r>
        <w:rPr>
          <w:rFonts w:ascii="Arial" w:eastAsia="Calibri" w:hAnsi="Arial" w:cs="Arial"/>
          <w:sz w:val="22"/>
          <w:szCs w:val="22"/>
          <w:lang w:val="en-US"/>
        </w:rPr>
        <w:t>in production and sales of the C</w:t>
      </w:r>
      <w:r w:rsidRPr="00E474EE">
        <w:rPr>
          <w:rFonts w:ascii="Arial" w:eastAsia="Calibri" w:hAnsi="Arial" w:cs="Arial"/>
          <w:sz w:val="22"/>
          <w:szCs w:val="22"/>
          <w:lang w:val="en-US"/>
        </w:rPr>
        <w:t>ompany’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s </w:t>
      </w:r>
      <w:proofErr w:type="spellStart"/>
      <w:r w:rsidRPr="00E474EE">
        <w:rPr>
          <w:rFonts w:ascii="Arial" w:eastAsia="Calibri" w:hAnsi="Arial" w:cs="Arial"/>
          <w:sz w:val="22"/>
          <w:szCs w:val="22"/>
          <w:lang w:val="en-US"/>
        </w:rPr>
        <w:t>Seaflex</w:t>
      </w:r>
      <w:proofErr w:type="spellEnd"/>
      <w:r w:rsidRPr="00E474EE">
        <w:rPr>
          <w:rFonts w:ascii="Arial" w:eastAsia="Calibri" w:hAnsi="Arial" w:cs="Arial"/>
          <w:sz w:val="22"/>
          <w:szCs w:val="22"/>
          <w:lang w:val="en-US"/>
        </w:rPr>
        <w:t xml:space="preserve"> brand marine hoses used during marine transport of crude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oil and petroleum products. The </w:t>
      </w:r>
      <w:r w:rsidRPr="00E474EE">
        <w:rPr>
          <w:rFonts w:ascii="Arial" w:eastAsia="Calibri" w:hAnsi="Arial" w:cs="Arial"/>
          <w:sz w:val="22"/>
          <w:szCs w:val="22"/>
          <w:lang w:val="en-US"/>
        </w:rPr>
        <w:t xml:space="preserve">plant was recently certified as compliant with GMPHOM 2009, a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standard established by the Oil </w:t>
      </w:r>
      <w:r w:rsidRPr="00E474EE">
        <w:rPr>
          <w:rFonts w:ascii="Arial" w:eastAsia="Calibri" w:hAnsi="Arial" w:cs="Arial"/>
          <w:sz w:val="22"/>
          <w:szCs w:val="22"/>
          <w:lang w:val="en-US"/>
        </w:rPr>
        <w:t>Companies International Marine Forum (OCIMF) in its Guide to Man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ufacturing and Purchasing Hoses </w:t>
      </w:r>
      <w:r w:rsidRPr="00E474EE">
        <w:rPr>
          <w:rFonts w:ascii="Arial" w:eastAsia="Calibri" w:hAnsi="Arial" w:cs="Arial"/>
          <w:sz w:val="22"/>
          <w:szCs w:val="22"/>
          <w:lang w:val="en-US"/>
        </w:rPr>
        <w:t>for Offshor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e Moorings, 5th edition (2009). </w:t>
      </w:r>
      <w:r w:rsidRPr="00E474EE">
        <w:rPr>
          <w:rFonts w:ascii="Arial" w:eastAsia="Calibri" w:hAnsi="Arial" w:cs="Arial"/>
          <w:sz w:val="22"/>
          <w:szCs w:val="22"/>
          <w:lang w:val="en-US"/>
        </w:rPr>
        <w:t>Production and sales by the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 Italian subsidiary will reduce </w:t>
      </w:r>
      <w:r w:rsidRPr="00E474EE">
        <w:rPr>
          <w:rFonts w:ascii="Arial" w:eastAsia="Calibri" w:hAnsi="Arial" w:cs="Arial"/>
          <w:sz w:val="22"/>
          <w:szCs w:val="22"/>
          <w:lang w:val="en-US"/>
        </w:rPr>
        <w:t>exposure to foreign exchange risk, strengthening the hoses competiti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veness in Africa and the Middle </w:t>
      </w:r>
      <w:r w:rsidRPr="00E474EE">
        <w:rPr>
          <w:rFonts w:ascii="Arial" w:eastAsia="Calibri" w:hAnsi="Arial" w:cs="Arial"/>
          <w:sz w:val="22"/>
          <w:szCs w:val="22"/>
          <w:lang w:val="en-US"/>
        </w:rPr>
        <w:t>East, where the YI-IT plans to expand sales. The Italian plant bec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omes the second Yokohama Rubber </w:t>
      </w:r>
      <w:r w:rsidRPr="00E474EE">
        <w:rPr>
          <w:rFonts w:ascii="Arial" w:eastAsia="Calibri" w:hAnsi="Arial" w:cs="Arial"/>
          <w:sz w:val="22"/>
          <w:szCs w:val="22"/>
          <w:lang w:val="en-US"/>
        </w:rPr>
        <w:t>plant to receive GMPHOM 2009 certification, with the other being the Company’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s Hiratsuka Factory </w:t>
      </w:r>
      <w:r w:rsidRPr="00E474EE">
        <w:rPr>
          <w:rFonts w:ascii="Arial" w:eastAsia="Calibri" w:hAnsi="Arial" w:cs="Arial"/>
          <w:sz w:val="22"/>
          <w:szCs w:val="22"/>
          <w:lang w:val="en-US"/>
        </w:rPr>
        <w:t>in Japan.</w:t>
      </w:r>
    </w:p>
    <w:p w:rsidR="005E4690" w:rsidRDefault="005E4690" w:rsidP="00E474EE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</w:p>
    <w:p w:rsidR="005E4690" w:rsidRDefault="005E4690" w:rsidP="005E4690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  <w:r w:rsidRPr="005E4690">
        <w:rPr>
          <w:rFonts w:ascii="Arial" w:eastAsia="Calibri" w:hAnsi="Arial" w:cs="Arial"/>
          <w:sz w:val="22"/>
          <w:szCs w:val="22"/>
          <w:lang w:val="en-US"/>
        </w:rPr>
        <w:t xml:space="preserve">Yokohama Rubber’s Multiple Business (MB) Group is endeavoring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to expand overseas sales of its </w:t>
      </w:r>
      <w:r w:rsidRPr="005E4690">
        <w:rPr>
          <w:rFonts w:ascii="Arial" w:eastAsia="Calibri" w:hAnsi="Arial" w:cs="Arial"/>
          <w:sz w:val="22"/>
          <w:szCs w:val="22"/>
          <w:lang w:val="en-US"/>
        </w:rPr>
        <w:t>products, which include hydraulic hoses, conveyor belts, and ma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rine products such as hoses and </w:t>
      </w:r>
      <w:r w:rsidRPr="005E4690">
        <w:rPr>
          <w:rFonts w:ascii="Arial" w:eastAsia="Calibri" w:hAnsi="Arial" w:cs="Arial"/>
          <w:sz w:val="22"/>
          <w:szCs w:val="22"/>
          <w:lang w:val="en-US"/>
        </w:rPr>
        <w:t>pneumatic fenders. The MB Group plans to raise its overseas sales ratio to 50% by f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iscal 2017. As part </w:t>
      </w:r>
      <w:r w:rsidRPr="005E4690">
        <w:rPr>
          <w:rFonts w:ascii="Arial" w:eastAsia="Calibri" w:hAnsi="Arial" w:cs="Arial"/>
          <w:sz w:val="22"/>
          <w:szCs w:val="22"/>
          <w:lang w:val="en-US"/>
        </w:rPr>
        <w:t xml:space="preserve">of that plan, the group is currently constructing a marine products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plant on the island of </w:t>
      </w:r>
      <w:proofErr w:type="spellStart"/>
      <w:r>
        <w:rPr>
          <w:rFonts w:ascii="Arial" w:eastAsia="Calibri" w:hAnsi="Arial" w:cs="Arial"/>
          <w:sz w:val="22"/>
          <w:szCs w:val="22"/>
          <w:lang w:val="en-US"/>
        </w:rPr>
        <w:t>Batam</w:t>
      </w:r>
      <w:proofErr w:type="spellEnd"/>
      <w:r>
        <w:rPr>
          <w:rFonts w:ascii="Arial" w:eastAsia="Calibri" w:hAnsi="Arial" w:cs="Arial"/>
          <w:sz w:val="22"/>
          <w:szCs w:val="22"/>
          <w:lang w:val="en-US"/>
        </w:rPr>
        <w:t xml:space="preserve"> in </w:t>
      </w:r>
      <w:r w:rsidRPr="005E4690">
        <w:rPr>
          <w:rFonts w:ascii="Arial" w:eastAsia="Calibri" w:hAnsi="Arial" w:cs="Arial"/>
          <w:sz w:val="22"/>
          <w:szCs w:val="22"/>
          <w:lang w:val="en-US"/>
        </w:rPr>
        <w:t>Indonesia. This plant will manufacture marine hoses and pneumatic fe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nders and plans to obtain local </w:t>
      </w:r>
      <w:r w:rsidRPr="005E4690">
        <w:rPr>
          <w:rFonts w:ascii="Arial" w:eastAsia="Calibri" w:hAnsi="Arial" w:cs="Arial"/>
          <w:sz w:val="22"/>
          <w:szCs w:val="22"/>
          <w:lang w:val="en-US"/>
        </w:rPr>
        <w:t xml:space="preserve">certification of the </w:t>
      </w:r>
      <w:proofErr w:type="spellStart"/>
      <w:r w:rsidRPr="005E4690">
        <w:rPr>
          <w:rFonts w:ascii="Arial" w:eastAsia="Calibri" w:hAnsi="Arial" w:cs="Arial"/>
          <w:sz w:val="22"/>
          <w:szCs w:val="22"/>
          <w:lang w:val="en-US"/>
        </w:rPr>
        <w:t>Seaflex</w:t>
      </w:r>
      <w:proofErr w:type="spellEnd"/>
      <w:r w:rsidRPr="005E4690">
        <w:rPr>
          <w:rFonts w:ascii="Arial" w:eastAsia="Calibri" w:hAnsi="Arial" w:cs="Arial"/>
          <w:sz w:val="22"/>
          <w:szCs w:val="22"/>
          <w:lang w:val="en-US"/>
        </w:rPr>
        <w:t xml:space="preserve"> brand du</w:t>
      </w:r>
      <w:r>
        <w:rPr>
          <w:rFonts w:ascii="Arial" w:eastAsia="Calibri" w:hAnsi="Arial" w:cs="Arial"/>
          <w:sz w:val="22"/>
          <w:szCs w:val="22"/>
          <w:lang w:val="en-US"/>
        </w:rPr>
        <w:t>ring 2016, making it the third g</w:t>
      </w:r>
      <w:r w:rsidRPr="005E4690">
        <w:rPr>
          <w:rFonts w:ascii="Arial" w:eastAsia="Calibri" w:hAnsi="Arial" w:cs="Arial"/>
          <w:sz w:val="22"/>
          <w:szCs w:val="22"/>
          <w:lang w:val="en-US"/>
        </w:rPr>
        <w:t>roup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 plant to receive certification </w:t>
      </w:r>
      <w:r w:rsidRPr="005E4690">
        <w:rPr>
          <w:rFonts w:ascii="Arial" w:eastAsia="Calibri" w:hAnsi="Arial" w:cs="Arial"/>
          <w:sz w:val="22"/>
          <w:szCs w:val="22"/>
          <w:lang w:val="en-US"/>
        </w:rPr>
        <w:t>a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nd establishing a global supply </w:t>
      </w:r>
      <w:r w:rsidRPr="005E4690">
        <w:rPr>
          <w:rFonts w:ascii="Arial" w:eastAsia="Calibri" w:hAnsi="Arial" w:cs="Arial"/>
          <w:sz w:val="22"/>
          <w:szCs w:val="22"/>
          <w:lang w:val="en-US"/>
        </w:rPr>
        <w:t xml:space="preserve">structure for </w:t>
      </w:r>
      <w:proofErr w:type="spellStart"/>
      <w:r w:rsidRPr="005E4690">
        <w:rPr>
          <w:rFonts w:ascii="Arial" w:eastAsia="Calibri" w:hAnsi="Arial" w:cs="Arial"/>
          <w:sz w:val="22"/>
          <w:szCs w:val="22"/>
          <w:lang w:val="en-US"/>
        </w:rPr>
        <w:t>Seaflex</w:t>
      </w:r>
      <w:proofErr w:type="spellEnd"/>
      <w:r w:rsidRPr="005E4690">
        <w:rPr>
          <w:rFonts w:ascii="Arial" w:eastAsia="Calibri" w:hAnsi="Arial" w:cs="Arial"/>
          <w:sz w:val="22"/>
          <w:szCs w:val="22"/>
          <w:lang w:val="en-US"/>
        </w:rPr>
        <w:t xml:space="preserve"> brand hoses wit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h production and sales bases in </w:t>
      </w:r>
      <w:r w:rsidRPr="005E4690">
        <w:rPr>
          <w:rFonts w:ascii="Arial" w:eastAsia="Calibri" w:hAnsi="Arial" w:cs="Arial"/>
          <w:sz w:val="22"/>
          <w:szCs w:val="22"/>
          <w:lang w:val="en-US"/>
        </w:rPr>
        <w:t>Japan, Italy, and Indonesia.</w:t>
      </w:r>
    </w:p>
    <w:p w:rsidR="00042BCB" w:rsidRDefault="00042BCB" w:rsidP="005E4690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</w:p>
    <w:p w:rsidR="00042BCB" w:rsidRDefault="00042BCB" w:rsidP="00042BCB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  <w:r w:rsidRPr="00042BCB">
        <w:rPr>
          <w:rFonts w:ascii="Arial" w:eastAsia="Calibri" w:hAnsi="Arial" w:cs="Arial"/>
          <w:sz w:val="22"/>
          <w:szCs w:val="22"/>
          <w:lang w:val="en-US"/>
        </w:rPr>
        <w:t xml:space="preserve">The Company acquired the Italian marine hose manufacturing and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sales company Parker MHP </w:t>
      </w:r>
      <w:proofErr w:type="spellStart"/>
      <w:r>
        <w:rPr>
          <w:rFonts w:ascii="Arial" w:eastAsia="Calibri" w:hAnsi="Arial" w:cs="Arial"/>
          <w:sz w:val="22"/>
          <w:szCs w:val="22"/>
          <w:lang w:val="en-US"/>
        </w:rPr>
        <w:t>S.r.l</w:t>
      </w:r>
      <w:proofErr w:type="spellEnd"/>
      <w:r>
        <w:rPr>
          <w:rFonts w:ascii="Arial" w:eastAsia="Calibri" w:hAnsi="Arial" w:cs="Arial"/>
          <w:sz w:val="22"/>
          <w:szCs w:val="22"/>
          <w:lang w:val="en-US"/>
        </w:rPr>
        <w:t xml:space="preserve">. </w:t>
      </w:r>
      <w:r w:rsidRPr="00042BCB">
        <w:rPr>
          <w:rFonts w:ascii="Arial" w:eastAsia="Calibri" w:hAnsi="Arial" w:cs="Arial"/>
          <w:sz w:val="22"/>
          <w:szCs w:val="22"/>
          <w:lang w:val="en-US"/>
        </w:rPr>
        <w:t>from its U.S. parent company Parker Hannifin Corporation in Sept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ember 2014 and changed its name </w:t>
      </w:r>
      <w:r w:rsidRPr="00042BCB">
        <w:rPr>
          <w:rFonts w:ascii="Arial" w:eastAsia="Calibri" w:hAnsi="Arial" w:cs="Arial"/>
          <w:sz w:val="22"/>
          <w:szCs w:val="22"/>
          <w:lang w:val="en-US"/>
        </w:rPr>
        <w:t xml:space="preserve">to Yokohama Industrial Products Italy </w:t>
      </w:r>
      <w:proofErr w:type="spellStart"/>
      <w:r w:rsidRPr="00042BCB">
        <w:rPr>
          <w:rFonts w:ascii="Arial" w:eastAsia="Calibri" w:hAnsi="Arial" w:cs="Arial"/>
          <w:sz w:val="22"/>
          <w:szCs w:val="22"/>
          <w:lang w:val="en-US"/>
        </w:rPr>
        <w:t>S.r.l</w:t>
      </w:r>
      <w:proofErr w:type="spellEnd"/>
      <w:r w:rsidRPr="00042BCB">
        <w:rPr>
          <w:rFonts w:ascii="Arial" w:eastAsia="Calibri" w:hAnsi="Arial" w:cs="Arial"/>
          <w:sz w:val="22"/>
          <w:szCs w:val="22"/>
          <w:lang w:val="en-US"/>
        </w:rPr>
        <w:t>. (YI-IT). The acquisit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ion included the ISOLA brand of </w:t>
      </w:r>
      <w:r w:rsidRPr="00042BCB">
        <w:rPr>
          <w:rFonts w:ascii="Arial" w:eastAsia="Calibri" w:hAnsi="Arial" w:cs="Arial"/>
          <w:sz w:val="22"/>
          <w:szCs w:val="22"/>
          <w:lang w:val="en-US"/>
        </w:rPr>
        <w:t>marine hoses, which Yoko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hama Rubber continues to </w:t>
      </w:r>
      <w:r w:rsidRPr="00042BCB">
        <w:rPr>
          <w:rFonts w:ascii="Arial" w:eastAsia="Calibri" w:hAnsi="Arial" w:cs="Arial"/>
          <w:sz w:val="22"/>
          <w:szCs w:val="22"/>
          <w:lang w:val="en-US"/>
        </w:rPr>
        <w:t xml:space="preserve">manufacture and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sell through its overseas sales </w:t>
      </w:r>
      <w:r w:rsidRPr="00042BCB">
        <w:rPr>
          <w:rFonts w:ascii="Arial" w:eastAsia="Calibri" w:hAnsi="Arial" w:cs="Arial"/>
          <w:sz w:val="22"/>
          <w:szCs w:val="22"/>
          <w:lang w:val="en-US"/>
        </w:rPr>
        <w:t>offices.</w:t>
      </w:r>
    </w:p>
    <w:p w:rsidR="007E39F1" w:rsidRDefault="007E39F1" w:rsidP="00042BCB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US"/>
        </w:rPr>
      </w:pPr>
    </w:p>
    <w:p w:rsidR="00F02ABC" w:rsidRDefault="00F02ABC" w:rsidP="00F02ABC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val="en-US"/>
        </w:rPr>
      </w:pPr>
    </w:p>
    <w:p w:rsidR="007E39F1" w:rsidRDefault="00F02ABC" w:rsidP="00F02ABC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val="en-US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2925146" cy="2925146"/>
            <wp:effectExtent l="19050" t="0" r="8554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86" cy="292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BC" w:rsidRPr="00F02ABC" w:rsidRDefault="00F02ABC" w:rsidP="00F02ABC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16"/>
          <w:szCs w:val="16"/>
          <w:lang w:val="en-US"/>
        </w:rPr>
      </w:pPr>
      <w:proofErr w:type="spellStart"/>
      <w:r w:rsidRPr="00F02ABC">
        <w:rPr>
          <w:rFonts w:ascii="Arial" w:eastAsia="Calibri" w:hAnsi="Arial" w:cs="Arial"/>
          <w:bCs/>
          <w:i/>
          <w:iCs/>
          <w:sz w:val="16"/>
          <w:szCs w:val="16"/>
        </w:rPr>
        <w:t>Seaflex</w:t>
      </w:r>
      <w:proofErr w:type="spellEnd"/>
      <w:r w:rsidRPr="00F02ABC">
        <w:rPr>
          <w:rFonts w:ascii="Arial" w:eastAsia="Calibri" w:hAnsi="Arial" w:cs="Arial"/>
          <w:bCs/>
          <w:i/>
          <w:iCs/>
          <w:sz w:val="16"/>
          <w:szCs w:val="16"/>
        </w:rPr>
        <w:t xml:space="preserve"> marine </w:t>
      </w:r>
      <w:proofErr w:type="spellStart"/>
      <w:r w:rsidRPr="00F02ABC">
        <w:rPr>
          <w:rFonts w:ascii="Arial" w:eastAsia="Calibri" w:hAnsi="Arial" w:cs="Arial"/>
          <w:bCs/>
          <w:i/>
          <w:iCs/>
          <w:sz w:val="16"/>
          <w:szCs w:val="16"/>
        </w:rPr>
        <w:t>hose</w:t>
      </w:r>
      <w:proofErr w:type="spellEnd"/>
    </w:p>
    <w:sectPr w:rsidR="00F02ABC" w:rsidRPr="00F02ABC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BCB" w:rsidRDefault="00042BCB" w:rsidP="00B25742">
      <w:r>
        <w:separator/>
      </w:r>
    </w:p>
  </w:endnote>
  <w:endnote w:type="continuationSeparator" w:id="0">
    <w:p w:rsidR="00042BCB" w:rsidRDefault="00042BCB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BCB" w:rsidRDefault="00042BC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BCB" w:rsidRDefault="00042BCB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709F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BCB" w:rsidRDefault="00042BC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BCB" w:rsidRDefault="00042BCB" w:rsidP="00B25742">
      <w:r>
        <w:separator/>
      </w:r>
    </w:p>
  </w:footnote>
  <w:footnote w:type="continuationSeparator" w:id="0">
    <w:p w:rsidR="00042BCB" w:rsidRDefault="00042BCB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BCB" w:rsidRDefault="00042BC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BCB" w:rsidRPr="00B25742" w:rsidRDefault="00042BCB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709FD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BCB" w:rsidRDefault="00042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2BCB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690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39F1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009"/>
    <w:rsid w:val="00C47770"/>
    <w:rsid w:val="00C47E5D"/>
    <w:rsid w:val="00C6390A"/>
    <w:rsid w:val="00C671BF"/>
    <w:rsid w:val="00C6737D"/>
    <w:rsid w:val="00C709FD"/>
    <w:rsid w:val="00C77EC3"/>
    <w:rsid w:val="00C82FF4"/>
    <w:rsid w:val="00C91D13"/>
    <w:rsid w:val="00C92F44"/>
    <w:rsid w:val="00CA4862"/>
    <w:rsid w:val="00CA6401"/>
    <w:rsid w:val="00CB099C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474EE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2ABC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277"/>
    <w:rsid w:val="00F63777"/>
    <w:rsid w:val="00F76122"/>
    <w:rsid w:val="00F8292F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1838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10</cp:revision>
  <cp:lastPrinted>2014-08-28T15:02:00Z</cp:lastPrinted>
  <dcterms:created xsi:type="dcterms:W3CDTF">2016-04-01T09:07:00Z</dcterms:created>
  <dcterms:modified xsi:type="dcterms:W3CDTF">2016-04-04T10:59:00Z</dcterms:modified>
</cp:coreProperties>
</file>